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a46cac18e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321b9fa1a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Hansford,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5c4c423b2489d" /><Relationship Type="http://schemas.openxmlformats.org/officeDocument/2006/relationships/numbering" Target="/word/numbering.xml" Id="Rc46a30ab068f4e2d" /><Relationship Type="http://schemas.openxmlformats.org/officeDocument/2006/relationships/settings" Target="/word/settings.xml" Id="R1552b83df886453e" /><Relationship Type="http://schemas.openxmlformats.org/officeDocument/2006/relationships/image" Target="/word/media/bd7c0dc5-8a7f-4008-a238-c621e4a4b190.png" Id="Rda5321b9fa1a4c38" /></Relationships>
</file>