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b37d5a716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fc537aebe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Oxford,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452d878ce4a5f" /><Relationship Type="http://schemas.openxmlformats.org/officeDocument/2006/relationships/numbering" Target="/word/numbering.xml" Id="R486ef9e608ac42ea" /><Relationship Type="http://schemas.openxmlformats.org/officeDocument/2006/relationships/settings" Target="/word/settings.xml" Id="Rc8a06803cb124b29" /><Relationship Type="http://schemas.openxmlformats.org/officeDocument/2006/relationships/image" Target="/word/media/33f94c26-ec9f-461f-8c18-47c67826a934.png" Id="Rdb2fc537aebe4447" /></Relationships>
</file>