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0c6ab38fa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0ef114bcb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Pinnacle,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2c7d8e5ba4410" /><Relationship Type="http://schemas.openxmlformats.org/officeDocument/2006/relationships/numbering" Target="/word/numbering.xml" Id="R88c4bcb713f84a1e" /><Relationship Type="http://schemas.openxmlformats.org/officeDocument/2006/relationships/settings" Target="/word/settings.xml" Id="R0d6b5ad01fea4952" /><Relationship Type="http://schemas.openxmlformats.org/officeDocument/2006/relationships/image" Target="/word/media/1baa07b1-ef95-44f5-a857-44f80eaa57ce.png" Id="R3100ef114bcb4b30" /></Relationships>
</file>