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6e6cbb65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f2acb8a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 Medway,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332e412cd4d5c" /><Relationship Type="http://schemas.openxmlformats.org/officeDocument/2006/relationships/numbering" Target="/word/numbering.xml" Id="R46ae656c6ddb441f" /><Relationship Type="http://schemas.openxmlformats.org/officeDocument/2006/relationships/settings" Target="/word/settings.xml" Id="R8cefc4f87fe74fda" /><Relationship Type="http://schemas.openxmlformats.org/officeDocument/2006/relationships/image" Target="/word/media/5f0401ab-4058-4052-be5e-f2e63e2ef340.png" Id="Re44ef2acb8a04a81" /></Relationships>
</file>