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65cff63c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10e9bce6c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1ba2bbfce4118" /><Relationship Type="http://schemas.openxmlformats.org/officeDocument/2006/relationships/numbering" Target="/word/numbering.xml" Id="R2fa3145e2fc240e9" /><Relationship Type="http://schemas.openxmlformats.org/officeDocument/2006/relationships/settings" Target="/word/settings.xml" Id="R82b4847f7cae42bc" /><Relationship Type="http://schemas.openxmlformats.org/officeDocument/2006/relationships/image" Target="/word/media/e1e8f321-ae22-4c5f-aff1-9617740dadc3.png" Id="R67e10e9bce6c49b6" /></Relationships>
</file>