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b2a3dfabb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51927e2394d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Scotch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cd65d8806421f" /><Relationship Type="http://schemas.openxmlformats.org/officeDocument/2006/relationships/numbering" Target="/word/numbering.xml" Id="Rfa39addecbd14fc2" /><Relationship Type="http://schemas.openxmlformats.org/officeDocument/2006/relationships/settings" Target="/word/settings.xml" Id="R452c6a687b004b5f" /><Relationship Type="http://schemas.openxmlformats.org/officeDocument/2006/relationships/image" Target="/word/media/a53f784c-3199-46c5-b959-1242dd637514.png" Id="Rb3f51927e2394d78" /></Relationships>
</file>