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b1f4051f5f4e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a4d2b8dd747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Scotch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3ea09ce5c24de3" /><Relationship Type="http://schemas.openxmlformats.org/officeDocument/2006/relationships/numbering" Target="/word/numbering.xml" Id="R277a6bc1b76b412e" /><Relationship Type="http://schemas.openxmlformats.org/officeDocument/2006/relationships/settings" Target="/word/settings.xml" Id="R01ef07ed1c334bb5" /><Relationship Type="http://schemas.openxmlformats.org/officeDocument/2006/relationships/image" Target="/word/media/b727b4c5-b019-486e-8469-61a26abad1ea.png" Id="R2c3a4d2b8dd74723" /></Relationships>
</file>