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5d22689fe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55d51e1f2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St. Paul,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947e3701c445d" /><Relationship Type="http://schemas.openxmlformats.org/officeDocument/2006/relationships/numbering" Target="/word/numbering.xml" Id="R65d19b375e9f43ef" /><Relationship Type="http://schemas.openxmlformats.org/officeDocument/2006/relationships/settings" Target="/word/settings.xml" Id="R45338c34d29b499a" /><Relationship Type="http://schemas.openxmlformats.org/officeDocument/2006/relationships/image" Target="/word/media/e3dd380d-6084-4e4e-b7a9-a66be34d0f8c.png" Id="Ra8f55d51e1f249b8" /></Relationships>
</file>