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bf43efef8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388d74bc7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b84f7f35c497b" /><Relationship Type="http://schemas.openxmlformats.org/officeDocument/2006/relationships/numbering" Target="/word/numbering.xml" Id="R95e6a736f86342cc" /><Relationship Type="http://schemas.openxmlformats.org/officeDocument/2006/relationships/settings" Target="/word/settings.xml" Id="Rc9e2d695e2ac4b95" /><Relationship Type="http://schemas.openxmlformats.org/officeDocument/2006/relationships/image" Target="/word/media/b4b16623-1b2b-44db-9e4c-3f6bb9c9ec22.png" Id="R899388d74bc74660" /></Relationships>
</file>