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efae291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307eeb1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3346f3d234caf" /><Relationship Type="http://schemas.openxmlformats.org/officeDocument/2006/relationships/numbering" Target="/word/numbering.xml" Id="R10210bc45fbc4788" /><Relationship Type="http://schemas.openxmlformats.org/officeDocument/2006/relationships/settings" Target="/word/settings.xml" Id="Rf1f9204680bb4be3" /><Relationship Type="http://schemas.openxmlformats.org/officeDocument/2006/relationships/image" Target="/word/media/418b2878-132b-4be6-9c09-bcc5c8aec2b3.png" Id="R61c6307eeb1e4dbd" /></Relationships>
</file>