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81a8ffee6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48ec41b48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Eel River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3a5bcba8846ac" /><Relationship Type="http://schemas.openxmlformats.org/officeDocument/2006/relationships/numbering" Target="/word/numbering.xml" Id="Rf8d806e08b3d46bf" /><Relationship Type="http://schemas.openxmlformats.org/officeDocument/2006/relationships/settings" Target="/word/settings.xml" Id="R2f25a7a1c1d44148" /><Relationship Type="http://schemas.openxmlformats.org/officeDocument/2006/relationships/image" Target="/word/media/5ae7f3bf-f361-4224-874a-49a9c6d7211c.png" Id="R5e748ec41b484409" /></Relationships>
</file>