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30b991b1c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57c9eda94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Eganville,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a745807b84e96" /><Relationship Type="http://schemas.openxmlformats.org/officeDocument/2006/relationships/numbering" Target="/word/numbering.xml" Id="R2c00ade8872d4b0c" /><Relationship Type="http://schemas.openxmlformats.org/officeDocument/2006/relationships/settings" Target="/word/settings.xml" Id="Rade9a5f0b21b415b" /><Relationship Type="http://schemas.openxmlformats.org/officeDocument/2006/relationships/image" Target="/word/media/be4c79a8-ec83-462c-9101-f3233d429dad.png" Id="Rd8f57c9eda944e50" /></Relationships>
</file>