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21a913f8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1a39a3f33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Egremont,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9b23862304368" /><Relationship Type="http://schemas.openxmlformats.org/officeDocument/2006/relationships/numbering" Target="/word/numbering.xml" Id="Rac094433475f48b0" /><Relationship Type="http://schemas.openxmlformats.org/officeDocument/2006/relationships/settings" Target="/word/settings.xml" Id="Rb527b8092cc5427e" /><Relationship Type="http://schemas.openxmlformats.org/officeDocument/2006/relationships/image" Target="/word/media/d66d0402-35a1-43d2-b506-2f8afa3f6de5.png" Id="R16e1a39a3f33491f" /></Relationships>
</file>