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1abdb18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c65bf61fb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f6f0e6f24008" /><Relationship Type="http://schemas.openxmlformats.org/officeDocument/2006/relationships/numbering" Target="/word/numbering.xml" Id="R94de04af4d674886" /><Relationship Type="http://schemas.openxmlformats.org/officeDocument/2006/relationships/settings" Target="/word/settings.xml" Id="Rb74f3def19f548e4" /><Relationship Type="http://schemas.openxmlformats.org/officeDocument/2006/relationships/image" Target="/word/media/f3d4aab0-8444-4271-9dea-52476ca5ba50.png" Id="R5e7c65bf61fb49b8" /></Relationships>
</file>