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9c5ccae46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430d497f8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Ranch,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f4e98c5bb44fc" /><Relationship Type="http://schemas.openxmlformats.org/officeDocument/2006/relationships/numbering" Target="/word/numbering.xml" Id="R8b05781e41ce464c" /><Relationship Type="http://schemas.openxmlformats.org/officeDocument/2006/relationships/settings" Target="/word/settings.xml" Id="Re3dfc7d92c96497f" /><Relationship Type="http://schemas.openxmlformats.org/officeDocument/2006/relationships/image" Target="/word/media/a31ebf04-169c-48b9-9856-e18afc465bd1.png" Id="R26d430d497f84c8b" /></Relationships>
</file>