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23e3f564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bb595c7b3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Elspeth,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d30e1c7c34c12" /><Relationship Type="http://schemas.openxmlformats.org/officeDocument/2006/relationships/numbering" Target="/word/numbering.xml" Id="Reac23f1f093b4923" /><Relationship Type="http://schemas.openxmlformats.org/officeDocument/2006/relationships/settings" Target="/word/settings.xml" Id="R90b2793fdec64b3d" /><Relationship Type="http://schemas.openxmlformats.org/officeDocument/2006/relationships/image" Target="/word/media/06d9cfd9-cc81-405d-8b84-4462f5fa5bc1.png" Id="R942bb595c7b349c4" /></Relationships>
</file>