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a478e0ef2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7b4440960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Embarras Portage,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3e8e5164d4d3a" /><Relationship Type="http://schemas.openxmlformats.org/officeDocument/2006/relationships/numbering" Target="/word/numbering.xml" Id="R1a4559481e964070" /><Relationship Type="http://schemas.openxmlformats.org/officeDocument/2006/relationships/settings" Target="/word/settings.xml" Id="R770b273aa91747ec" /><Relationship Type="http://schemas.openxmlformats.org/officeDocument/2006/relationships/image" Target="/word/media/d5ba582c-2973-4d64-a68b-b1ba48b39dc3.png" Id="Rce07b44409604e38" /></Relationships>
</file>