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a3000680e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511561d95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Empire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828ae654a42f3" /><Relationship Type="http://schemas.openxmlformats.org/officeDocument/2006/relationships/numbering" Target="/word/numbering.xml" Id="R8f6551421ac94732" /><Relationship Type="http://schemas.openxmlformats.org/officeDocument/2006/relationships/settings" Target="/word/settings.xml" Id="R8fc3742ce1114ade" /><Relationship Type="http://schemas.openxmlformats.org/officeDocument/2006/relationships/image" Target="/word/media/3d0c4cc2-2a64-480b-9dd1-7de6e41f7b25.png" Id="R828511561d954c89" /></Relationships>
</file>