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facea77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6bc2f48f5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3d69a2294bf5" /><Relationship Type="http://schemas.openxmlformats.org/officeDocument/2006/relationships/numbering" Target="/word/numbering.xml" Id="Rbd723095cd8047fc" /><Relationship Type="http://schemas.openxmlformats.org/officeDocument/2006/relationships/settings" Target="/word/settings.xml" Id="R3ad2aa6ed6ca4729" /><Relationship Type="http://schemas.openxmlformats.org/officeDocument/2006/relationships/image" Target="/word/media/1aa286cc-3b8e-4324-87b8-20a064905452.png" Id="R0b36bc2f48f546ea" /></Relationships>
</file>