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2e73d7ee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51a9a279e4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Englewood,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da0f07e1a9409a" /><Relationship Type="http://schemas.openxmlformats.org/officeDocument/2006/relationships/numbering" Target="/word/numbering.xml" Id="Rc91b0532cb1b4b0c" /><Relationship Type="http://schemas.openxmlformats.org/officeDocument/2006/relationships/settings" Target="/word/settings.xml" Id="R14d11315d35c4c31" /><Relationship Type="http://schemas.openxmlformats.org/officeDocument/2006/relationships/image" Target="/word/media/e36487f7-3c72-4992-a76b-57b10ca742cb.png" Id="Rca51a9a279e44e7f" /></Relationships>
</file>