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1cf3bae38d45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c12e6f7c3b48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English Point,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d1a9886bb14a82" /><Relationship Type="http://schemas.openxmlformats.org/officeDocument/2006/relationships/numbering" Target="/word/numbering.xml" Id="Rd538ec34152a4cc0" /><Relationship Type="http://schemas.openxmlformats.org/officeDocument/2006/relationships/settings" Target="/word/settings.xml" Id="R793586281bdd4bd1" /><Relationship Type="http://schemas.openxmlformats.org/officeDocument/2006/relationships/image" Target="/word/media/5396677b-8675-4cd1-8189-4acba76103c5.png" Id="R6bc12e6f7c3b4805" /></Relationships>
</file>