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b388ce378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63c642f67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Enilda,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c814d9d00412a" /><Relationship Type="http://schemas.openxmlformats.org/officeDocument/2006/relationships/numbering" Target="/word/numbering.xml" Id="R3d7b9c4b49e0402c" /><Relationship Type="http://schemas.openxmlformats.org/officeDocument/2006/relationships/settings" Target="/word/settings.xml" Id="Ra407ad6157fa4288" /><Relationship Type="http://schemas.openxmlformats.org/officeDocument/2006/relationships/image" Target="/word/media/7b14ff88-54f5-41a6-a5e0-5212772de3a2.png" Id="R66863c642f674c0f" /></Relationships>
</file>