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5192ced4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af972f1ad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692ec163f47ea" /><Relationship Type="http://schemas.openxmlformats.org/officeDocument/2006/relationships/numbering" Target="/word/numbering.xml" Id="Rb7010d1f81214faa" /><Relationship Type="http://schemas.openxmlformats.org/officeDocument/2006/relationships/settings" Target="/word/settings.xml" Id="R66ba628dc17046ea" /><Relationship Type="http://schemas.openxmlformats.org/officeDocument/2006/relationships/image" Target="/word/media/ddab2b90-832f-4318-b2a0-4df0b04fcc96.png" Id="R4e3af972f1ad493a" /></Relationships>
</file>