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e28785b34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624f2b2c0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774e7a14a4396" /><Relationship Type="http://schemas.openxmlformats.org/officeDocument/2006/relationships/numbering" Target="/word/numbering.xml" Id="R751059aa37334a96" /><Relationship Type="http://schemas.openxmlformats.org/officeDocument/2006/relationships/settings" Target="/word/settings.xml" Id="R42d3f5aae80e42ef" /><Relationship Type="http://schemas.openxmlformats.org/officeDocument/2006/relationships/image" Target="/word/media/9417e534-16fb-42e6-bc61-6e3b80fa2143.png" Id="Re05624f2b2c047b7" /></Relationships>
</file>