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9c78d7007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87e032b94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Acres,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298bca59e437b" /><Relationship Type="http://schemas.openxmlformats.org/officeDocument/2006/relationships/numbering" Target="/word/numbering.xml" Id="R19f1dbe8a1304804" /><Relationship Type="http://schemas.openxmlformats.org/officeDocument/2006/relationships/settings" Target="/word/settings.xml" Id="R8845785fafa4487c" /><Relationship Type="http://schemas.openxmlformats.org/officeDocument/2006/relationships/image" Target="/word/media/1eef5663-27e3-421b-b00a-4795efd310d8.png" Id="Rd6087e032b9449d0" /></Relationships>
</file>