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16710fdd6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5e111c883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Exshaw,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75e9ce88442ee" /><Relationship Type="http://schemas.openxmlformats.org/officeDocument/2006/relationships/numbering" Target="/word/numbering.xml" Id="R2d5d18edeee94278" /><Relationship Type="http://schemas.openxmlformats.org/officeDocument/2006/relationships/settings" Target="/word/settings.xml" Id="R56a4213360e94a41" /><Relationship Type="http://schemas.openxmlformats.org/officeDocument/2006/relationships/image" Target="/word/media/5339f5f7-ca7d-4753-a9e3-f863f5f7a9b0.png" Id="R3ed5e111c88344ae" /></Relationships>
</file>