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31654b76f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3e9f79855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Eyebrow,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32f71459b4e3d" /><Relationship Type="http://schemas.openxmlformats.org/officeDocument/2006/relationships/numbering" Target="/word/numbering.xml" Id="R90e82c34d42241c5" /><Relationship Type="http://schemas.openxmlformats.org/officeDocument/2006/relationships/settings" Target="/word/settings.xml" Id="R72627baa575e42a2" /><Relationship Type="http://schemas.openxmlformats.org/officeDocument/2006/relationships/image" Target="/word/media/18bbb7b8-46ea-4d9a-8c70-316d894fe7db.png" Id="Rfea3e9f798554465" /></Relationships>
</file>