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b47b5f78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c8281e248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0cba04b14db8" /><Relationship Type="http://schemas.openxmlformats.org/officeDocument/2006/relationships/numbering" Target="/word/numbering.xml" Id="R4f63136847e240a3" /><Relationship Type="http://schemas.openxmlformats.org/officeDocument/2006/relationships/settings" Target="/word/settings.xml" Id="R686d2ab426e944c5" /><Relationship Type="http://schemas.openxmlformats.org/officeDocument/2006/relationships/image" Target="/word/media/8d4623e7-b55d-4a9f-a219-39bd61ca61f5.png" Id="Rb25c8281e2484237" /></Relationships>
</file>