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112f2724b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618ec6ec9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Fairfield,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ba1202c2a44cf" /><Relationship Type="http://schemas.openxmlformats.org/officeDocument/2006/relationships/numbering" Target="/word/numbering.xml" Id="Re3bf0dd1b2c14323" /><Relationship Type="http://schemas.openxmlformats.org/officeDocument/2006/relationships/settings" Target="/word/settings.xml" Id="R66320d7d24f44200" /><Relationship Type="http://schemas.openxmlformats.org/officeDocument/2006/relationships/image" Target="/word/media/a20ec368-f78d-4ce0-ae6e-07c0bd719cda.png" Id="Rf4e618ec6ec943a0" /></Relationships>
</file>