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a9a7e2b27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eeed7ae13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Fairisle,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b8222dcb54496" /><Relationship Type="http://schemas.openxmlformats.org/officeDocument/2006/relationships/numbering" Target="/word/numbering.xml" Id="Rfb628779e1154f21" /><Relationship Type="http://schemas.openxmlformats.org/officeDocument/2006/relationships/settings" Target="/word/settings.xml" Id="Rccea834681694dbf" /><Relationship Type="http://schemas.openxmlformats.org/officeDocument/2006/relationships/image" Target="/word/media/de2b3404-2737-43be-b5a8-ed7b4957be13.png" Id="R315eeed7ae134a73" /></Relationships>
</file>