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23c5317a2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77c7ee514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Hot Springs,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2af287ae74a14" /><Relationship Type="http://schemas.openxmlformats.org/officeDocument/2006/relationships/numbering" Target="/word/numbering.xml" Id="Rdfd295c86b5c48e2" /><Relationship Type="http://schemas.openxmlformats.org/officeDocument/2006/relationships/settings" Target="/word/settings.xml" Id="R631befdcf2ff4134" /><Relationship Type="http://schemas.openxmlformats.org/officeDocument/2006/relationships/image" Target="/word/media/c1eba5ed-09f8-4f75-9032-0dc381ea8698.png" Id="R54a77c7ee5144842" /></Relationships>
</file>