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a19ed092f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143d1ef37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Fairy Glen,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1cd18e1804c46" /><Relationship Type="http://schemas.openxmlformats.org/officeDocument/2006/relationships/numbering" Target="/word/numbering.xml" Id="Rdaa45bfe47a94749" /><Relationship Type="http://schemas.openxmlformats.org/officeDocument/2006/relationships/settings" Target="/word/settings.xml" Id="R8e79b7e7ad6d4c61" /><Relationship Type="http://schemas.openxmlformats.org/officeDocument/2006/relationships/image" Target="/word/media/930461f0-07df-4eac-b250-3dea8056637e.png" Id="R571143d1ef3745eb" /></Relationships>
</file>