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09c337ddc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51863de4e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Farquhar,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be42281bd454e" /><Relationship Type="http://schemas.openxmlformats.org/officeDocument/2006/relationships/numbering" Target="/word/numbering.xml" Id="Rc345059797f7462d" /><Relationship Type="http://schemas.openxmlformats.org/officeDocument/2006/relationships/settings" Target="/word/settings.xml" Id="Rbc7e806599f046b5" /><Relationship Type="http://schemas.openxmlformats.org/officeDocument/2006/relationships/image" Target="/word/media/c41fb941-af31-4e8c-a01f-92582af76517.png" Id="R84c51863de4e4f03" /></Relationships>
</file>