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0264afe09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c7d1605c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e2bb2f1d04bae" /><Relationship Type="http://schemas.openxmlformats.org/officeDocument/2006/relationships/numbering" Target="/word/numbering.xml" Id="R56c4b94c21f74285" /><Relationship Type="http://schemas.openxmlformats.org/officeDocument/2006/relationships/settings" Target="/word/settings.xml" Id="R41c78c887e0d4516" /><Relationship Type="http://schemas.openxmlformats.org/officeDocument/2006/relationships/image" Target="/word/media/2f2963d3-c068-4a46-a37e-8012644f705f.png" Id="Receec7d1605c488b" /></Relationships>
</file>