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882f13860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955c17eea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Fawcett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170fe86cc49bb" /><Relationship Type="http://schemas.openxmlformats.org/officeDocument/2006/relationships/numbering" Target="/word/numbering.xml" Id="R1001fb4ade924e1b" /><Relationship Type="http://schemas.openxmlformats.org/officeDocument/2006/relationships/settings" Target="/word/settings.xml" Id="Ra4c1d96a6dfe409a" /><Relationship Type="http://schemas.openxmlformats.org/officeDocument/2006/relationships/image" Target="/word/media/e6947f8d-462a-4f41-960a-e21ee0aaf840.png" Id="R6c7955c17eea4938" /></Relationships>
</file>