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2c58790b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e2b937c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0aae49dd45f9" /><Relationship Type="http://schemas.openxmlformats.org/officeDocument/2006/relationships/numbering" Target="/word/numbering.xml" Id="R6ca56eb3e5d44272" /><Relationship Type="http://schemas.openxmlformats.org/officeDocument/2006/relationships/settings" Target="/word/settings.xml" Id="R16661ed1c82f45fd" /><Relationship Type="http://schemas.openxmlformats.org/officeDocument/2006/relationships/image" Target="/word/media/6474b2cd-10ef-445e-ae72-a1dea91b9297.png" Id="Rc9ece2b937c54136" /></Relationships>
</file>