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8757d2a77946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397891e50c4f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Ferland-et-Boilleau,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d8fb8046cf47ae" /><Relationship Type="http://schemas.openxmlformats.org/officeDocument/2006/relationships/numbering" Target="/word/numbering.xml" Id="Re5998009e51746d6" /><Relationship Type="http://schemas.openxmlformats.org/officeDocument/2006/relationships/settings" Target="/word/settings.xml" Id="Rff9d7c7c2ebc412f" /><Relationship Type="http://schemas.openxmlformats.org/officeDocument/2006/relationships/image" Target="/word/media/99ecb2bc-6066-4c63-8577-06550ea73301.png" Id="Rbf397891e50c4f8b" /></Relationships>
</file>