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4ec4c4983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ca29311ec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Fesserton,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bddc82eec4103" /><Relationship Type="http://schemas.openxmlformats.org/officeDocument/2006/relationships/numbering" Target="/word/numbering.xml" Id="Rda2b07bb27ca427b" /><Relationship Type="http://schemas.openxmlformats.org/officeDocument/2006/relationships/settings" Target="/word/settings.xml" Id="Rb992fb29470c4042" /><Relationship Type="http://schemas.openxmlformats.org/officeDocument/2006/relationships/image" Target="/word/media/09c5efa6-dfdd-4942-9b0a-f1c658061f6f.png" Id="R230ca29311ec4bc4" /></Relationships>
</file>