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75ce9c0f0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e306d9f98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Fife's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d99df42244cbb" /><Relationship Type="http://schemas.openxmlformats.org/officeDocument/2006/relationships/numbering" Target="/word/numbering.xml" Id="R2e6effd200924a69" /><Relationship Type="http://schemas.openxmlformats.org/officeDocument/2006/relationships/settings" Target="/word/settings.xml" Id="R0ad8c2dfe27e4344" /><Relationship Type="http://schemas.openxmlformats.org/officeDocument/2006/relationships/image" Target="/word/media/90ac88bc-2fd4-475c-8a0e-a8e07f68bec2.png" Id="Re39e306d9f984ce7" /></Relationships>
</file>