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6e36a7f47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780c014cc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Fitch Bay,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ba12eb1c741d8" /><Relationship Type="http://schemas.openxmlformats.org/officeDocument/2006/relationships/numbering" Target="/word/numbering.xml" Id="R377cc182b73a4100" /><Relationship Type="http://schemas.openxmlformats.org/officeDocument/2006/relationships/settings" Target="/word/settings.xml" Id="Rcc68bf63efb94863" /><Relationship Type="http://schemas.openxmlformats.org/officeDocument/2006/relationships/image" Target="/word/media/96864cac-d668-44a3-8822-c2c35b316ef3.png" Id="Rb0a780c014cc434f" /></Relationships>
</file>