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b4c28f9d6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e64607be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Flannigan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c7dcff504c0a" /><Relationship Type="http://schemas.openxmlformats.org/officeDocument/2006/relationships/numbering" Target="/word/numbering.xml" Id="R2a1d54ea7b924df7" /><Relationship Type="http://schemas.openxmlformats.org/officeDocument/2006/relationships/settings" Target="/word/settings.xml" Id="R70cb951a8afc45e9" /><Relationship Type="http://schemas.openxmlformats.org/officeDocument/2006/relationships/image" Target="/word/media/c08d1878-87f0-4d8d-94d1-d3176fc1ee34.png" Id="Rf34e64607be94e0f" /></Relationships>
</file>