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5efbf767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545f91c1c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9a6e9148c4856" /><Relationship Type="http://schemas.openxmlformats.org/officeDocument/2006/relationships/numbering" Target="/word/numbering.xml" Id="R1cf25f7fb32347bb" /><Relationship Type="http://schemas.openxmlformats.org/officeDocument/2006/relationships/settings" Target="/word/settings.xml" Id="Rbfa1457f85d245bf" /><Relationship Type="http://schemas.openxmlformats.org/officeDocument/2006/relationships/image" Target="/word/media/aeffb758-221c-4396-9ff2-772f3064367c.png" Id="Rd9a545f91c1c4788" /></Relationships>
</file>