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13874783c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95b9f11a5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Fleurant,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1e90f4c074318" /><Relationship Type="http://schemas.openxmlformats.org/officeDocument/2006/relationships/numbering" Target="/word/numbering.xml" Id="Rfdbf3da50b9f488a" /><Relationship Type="http://schemas.openxmlformats.org/officeDocument/2006/relationships/settings" Target="/word/settings.xml" Id="R244b33b912684a3c" /><Relationship Type="http://schemas.openxmlformats.org/officeDocument/2006/relationships/image" Target="/word/media/c54e20d5-7df9-4f59-a0fe-7754be075d42.png" Id="Ref195b9f11a54959" /></Relationships>
</file>