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254e5c521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e788f5c4b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Fogo,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6317d732d42e8" /><Relationship Type="http://schemas.openxmlformats.org/officeDocument/2006/relationships/numbering" Target="/word/numbering.xml" Id="R3d1f5475e57441b1" /><Relationship Type="http://schemas.openxmlformats.org/officeDocument/2006/relationships/settings" Target="/word/settings.xml" Id="Rf6f2a01065d74dee" /><Relationship Type="http://schemas.openxmlformats.org/officeDocument/2006/relationships/image" Target="/word/media/e4cd07ac-8456-4b02-9ed7-87f66ca2e78a.png" Id="Rabbe788f5c4b4ce6" /></Relationships>
</file>