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b1e2c2f5f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bb25c6423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3841cefba460f" /><Relationship Type="http://schemas.openxmlformats.org/officeDocument/2006/relationships/numbering" Target="/word/numbering.xml" Id="R39b65bccf1ce49ca" /><Relationship Type="http://schemas.openxmlformats.org/officeDocument/2006/relationships/settings" Target="/word/settings.xml" Id="R71de68dd743a4319" /><Relationship Type="http://schemas.openxmlformats.org/officeDocument/2006/relationships/image" Target="/word/media/cf086131-1328-4dd6-8e3d-3e0588b7a6a9.png" Id="R03dbb25c6423419a" /></Relationships>
</file>