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ce8d8b61c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5c534aaa7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Folly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8e38500cc42b1" /><Relationship Type="http://schemas.openxmlformats.org/officeDocument/2006/relationships/numbering" Target="/word/numbering.xml" Id="R2ea7022f851f45c8" /><Relationship Type="http://schemas.openxmlformats.org/officeDocument/2006/relationships/settings" Target="/word/settings.xml" Id="Red5f7ab2a23d41c5" /><Relationship Type="http://schemas.openxmlformats.org/officeDocument/2006/relationships/image" Target="/word/media/c07dc947-6f70-4aa5-aa26-3837fca7f383.png" Id="Rabe5c534aaa7457e" /></Relationships>
</file>