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4657d6d8d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e6ea19efd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 Cape,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9921c7b6a49e5" /><Relationship Type="http://schemas.openxmlformats.org/officeDocument/2006/relationships/numbering" Target="/word/numbering.xml" Id="Rf5af6f05ce0a43b6" /><Relationship Type="http://schemas.openxmlformats.org/officeDocument/2006/relationships/settings" Target="/word/settings.xml" Id="Re0f457e474d8422f" /><Relationship Type="http://schemas.openxmlformats.org/officeDocument/2006/relationships/image" Target="/word/media/2be7c579-fcf5-4e44-921b-c1e1910abf4c.png" Id="R450e6ea19efd4fde" /></Relationships>
</file>