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311145f61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7c2883b2b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Fordyce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1cc3e77ba4e99" /><Relationship Type="http://schemas.openxmlformats.org/officeDocument/2006/relationships/numbering" Target="/word/numbering.xml" Id="R5f1f887cfa6f4f86" /><Relationship Type="http://schemas.openxmlformats.org/officeDocument/2006/relationships/settings" Target="/word/settings.xml" Id="R73056cb2b3f74a86" /><Relationship Type="http://schemas.openxmlformats.org/officeDocument/2006/relationships/image" Target="/word/media/d1a19b8f-71ff-41ef-9aee-bd0072466f38.png" Id="Refa7c2883b2b47e5" /></Relationships>
</file>