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ead96cd88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b765c28c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Knolls,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2abb7d91b4344" /><Relationship Type="http://schemas.openxmlformats.org/officeDocument/2006/relationships/numbering" Target="/word/numbering.xml" Id="R7d03bdde1e8f489b" /><Relationship Type="http://schemas.openxmlformats.org/officeDocument/2006/relationships/settings" Target="/word/settings.xml" Id="R90f72ff38c1a4a1a" /><Relationship Type="http://schemas.openxmlformats.org/officeDocument/2006/relationships/image" Target="/word/media/905cac66-6bba-4267-9bdb-6f6406195a35.png" Id="Re2db765c28ca4018" /></Relationships>
</file>