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dc2864541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78e1f5bc5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of the Credit,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d3aa0b74f41fc" /><Relationship Type="http://schemas.openxmlformats.org/officeDocument/2006/relationships/numbering" Target="/word/numbering.xml" Id="Rbb81b5e859a247e4" /><Relationship Type="http://schemas.openxmlformats.org/officeDocument/2006/relationships/settings" Target="/word/settings.xml" Id="Rd9a0c933c5f14899" /><Relationship Type="http://schemas.openxmlformats.org/officeDocument/2006/relationships/image" Target="/word/media/dfd0114c-0206-492d-84e2-278855077a51.png" Id="R2c878e1f5bc54683" /></Relationships>
</file>