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ecb8399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29302f2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Babine,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2f935d974d36" /><Relationship Type="http://schemas.openxmlformats.org/officeDocument/2006/relationships/numbering" Target="/word/numbering.xml" Id="R0f15e07c9d174fc5" /><Relationship Type="http://schemas.openxmlformats.org/officeDocument/2006/relationships/settings" Target="/word/settings.xml" Id="R6ca4710cf5174322" /><Relationship Type="http://schemas.openxmlformats.org/officeDocument/2006/relationships/image" Target="/word/media/2dee31a8-3ad5-46a9-a1dd-c6f6c085f850.png" Id="R2c9f29302f234c90" /></Relationships>
</file>